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3FC1" w14:textId="77777777" w:rsidR="000E75A5" w:rsidRDefault="000E75A5" w:rsidP="009D477C">
      <w:pPr>
        <w:pStyle w:val="SemEspaamen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6A4B4F" wp14:editId="7492B2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56770" cy="828675"/>
            <wp:effectExtent l="0" t="0" r="0" b="0"/>
            <wp:wrapSquare wrapText="bothSides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7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ahoma" w:hAnsi="Tahoma" w:cs="Tahoma"/>
          <w:sz w:val="28"/>
          <w:szCs w:val="28"/>
        </w:rPr>
        <w:t>Life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Groups</w:t>
      </w:r>
      <w:proofErr w:type="spellEnd"/>
    </w:p>
    <w:p w14:paraId="26FF3EAE" w14:textId="42B0B4A4" w:rsidR="009D477C" w:rsidRDefault="009D477C" w:rsidP="009D477C">
      <w:pPr>
        <w:pStyle w:val="SemEspaamento"/>
        <w:rPr>
          <w:rFonts w:ascii="Tahoma" w:hAnsi="Tahoma" w:cs="Tahoma"/>
          <w:sz w:val="28"/>
          <w:szCs w:val="28"/>
        </w:rPr>
      </w:pPr>
      <w:r w:rsidRPr="008E17E4">
        <w:rPr>
          <w:rFonts w:ascii="Tahoma" w:hAnsi="Tahoma" w:cs="Tahoma"/>
          <w:sz w:val="28"/>
          <w:szCs w:val="28"/>
        </w:rPr>
        <w:t>O Poder da Atitude</w:t>
      </w:r>
    </w:p>
    <w:p w14:paraId="100ED624" w14:textId="60E38933" w:rsidR="000E75A5" w:rsidRDefault="000E75A5" w:rsidP="009D477C">
      <w:pPr>
        <w:pStyle w:val="SemEspaamen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Pra. Rita Pinto</w:t>
      </w:r>
    </w:p>
    <w:p w14:paraId="14135FFE" w14:textId="65E8647E" w:rsidR="000E75A5" w:rsidRDefault="000E75A5" w:rsidP="009D477C">
      <w:pPr>
        <w:pStyle w:val="SemEspaamen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Domingo, 10 de </w:t>
      </w:r>
      <w:proofErr w:type="gramStart"/>
      <w:r>
        <w:rPr>
          <w:rFonts w:ascii="Tahoma" w:hAnsi="Tahoma" w:cs="Tahoma"/>
          <w:sz w:val="28"/>
          <w:szCs w:val="28"/>
        </w:rPr>
        <w:t>Abril</w:t>
      </w:r>
      <w:proofErr w:type="gramEnd"/>
    </w:p>
    <w:p w14:paraId="1F6421AC" w14:textId="77777777" w:rsidR="000E75A5" w:rsidRPr="008E17E4" w:rsidRDefault="000E75A5" w:rsidP="009D477C">
      <w:pPr>
        <w:pStyle w:val="SemEspaamento"/>
        <w:rPr>
          <w:rFonts w:ascii="Tahoma" w:hAnsi="Tahoma" w:cs="Tahoma"/>
          <w:sz w:val="28"/>
          <w:szCs w:val="28"/>
        </w:rPr>
      </w:pPr>
    </w:p>
    <w:p w14:paraId="3FACB09D" w14:textId="68BC3BC7" w:rsidR="009D477C" w:rsidRPr="00D55059" w:rsidRDefault="000E75A5" w:rsidP="009D477C">
      <w:pPr>
        <w:pStyle w:val="SemEspaamento"/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t>Todas as nossas atitudes têm poder</w:t>
      </w:r>
    </w:p>
    <w:p w14:paraId="184E2061" w14:textId="7547D1C9" w:rsidR="000E75A5" w:rsidRPr="00D55059" w:rsidRDefault="000E75A5" w:rsidP="000E75A5">
      <w:pPr>
        <w:pStyle w:val="SemEspaamento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t>Humildade/ Orgulho</w:t>
      </w:r>
    </w:p>
    <w:p w14:paraId="0FADB98A" w14:textId="327E1084" w:rsidR="000E75A5" w:rsidRPr="00D55059" w:rsidRDefault="000E75A5" w:rsidP="000E75A5">
      <w:pPr>
        <w:pStyle w:val="SemEspaamento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t>Obediência / Desobediência</w:t>
      </w:r>
    </w:p>
    <w:p w14:paraId="035D0A89" w14:textId="71FAE40C" w:rsidR="000E75A5" w:rsidRPr="00D55059" w:rsidRDefault="000E75A5" w:rsidP="000E75A5">
      <w:pPr>
        <w:pStyle w:val="SemEspaamento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t>Decisão / Passividade</w:t>
      </w:r>
    </w:p>
    <w:p w14:paraId="410B90D4" w14:textId="294C753E" w:rsidR="000E75A5" w:rsidRPr="00D55059" w:rsidRDefault="000E75A5" w:rsidP="000E75A5">
      <w:pPr>
        <w:pStyle w:val="SemEspaamento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t>Perdão / Amargura</w:t>
      </w:r>
    </w:p>
    <w:p w14:paraId="753A8477" w14:textId="1C0388D4" w:rsidR="000E75A5" w:rsidRPr="00D55059" w:rsidRDefault="000E75A5" w:rsidP="000E75A5">
      <w:pPr>
        <w:pStyle w:val="SemEspaamento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t>Fé / Incredulidade</w:t>
      </w:r>
    </w:p>
    <w:p w14:paraId="4EA4E583" w14:textId="1F758C7B" w:rsidR="000E75A5" w:rsidRPr="00D55059" w:rsidRDefault="000E75A5" w:rsidP="000E75A5">
      <w:pPr>
        <w:pStyle w:val="SemEspaamento"/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t xml:space="preserve"> </w:t>
      </w:r>
    </w:p>
    <w:p w14:paraId="7B9B0BA5" w14:textId="4E7B3E9A" w:rsidR="000E75A5" w:rsidRPr="00D55059" w:rsidRDefault="000E75A5" w:rsidP="000E75A5">
      <w:pPr>
        <w:pStyle w:val="SemEspaamento"/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t>Há atitudes que geram vida. Outras geram morte.</w:t>
      </w:r>
    </w:p>
    <w:p w14:paraId="691D7CD9" w14:textId="5AE43179" w:rsidR="000E75A5" w:rsidRPr="00D55059" w:rsidRDefault="000E75A5" w:rsidP="000E75A5">
      <w:pPr>
        <w:pStyle w:val="SemEspaamento"/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t>Há atitudes que provocam o milagre, outras que nos levam a passar mais tempo no deserto.</w:t>
      </w:r>
    </w:p>
    <w:p w14:paraId="151A4BCE" w14:textId="5ABE15F2" w:rsidR="008E17E4" w:rsidRPr="00D55059" w:rsidRDefault="008E17E4" w:rsidP="009D477C">
      <w:pPr>
        <w:pStyle w:val="SemEspaamento"/>
        <w:jc w:val="both"/>
        <w:rPr>
          <w:rFonts w:ascii="Tahoma" w:hAnsi="Tahoma" w:cs="Tahoma"/>
          <w:sz w:val="26"/>
          <w:szCs w:val="26"/>
        </w:rPr>
      </w:pPr>
    </w:p>
    <w:p w14:paraId="495CC280" w14:textId="775BE867" w:rsidR="00D55059" w:rsidRPr="00D55059" w:rsidRDefault="00D55059" w:rsidP="009D477C">
      <w:pPr>
        <w:pStyle w:val="SemEspaamento"/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t>Deus não muda, o que muda são as nossas atitudes.</w:t>
      </w:r>
    </w:p>
    <w:p w14:paraId="1BEFC21D" w14:textId="77777777" w:rsidR="00D55059" w:rsidRPr="00D55059" w:rsidRDefault="00D55059" w:rsidP="009D477C">
      <w:pPr>
        <w:pStyle w:val="SemEspaamento"/>
        <w:jc w:val="both"/>
        <w:rPr>
          <w:rFonts w:ascii="Tahoma" w:hAnsi="Tahoma" w:cs="Tahoma"/>
          <w:sz w:val="26"/>
          <w:szCs w:val="26"/>
        </w:rPr>
      </w:pPr>
    </w:p>
    <w:p w14:paraId="2F9D312B" w14:textId="358902EE" w:rsidR="00D55059" w:rsidRPr="00D55059" w:rsidRDefault="00D55059" w:rsidP="009D477C">
      <w:pPr>
        <w:pStyle w:val="SemEspaamento"/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tab/>
        <w:t>Gedeão estava triste e perguntava-se sobre onde estava Deus</w:t>
      </w:r>
    </w:p>
    <w:p w14:paraId="6845B312" w14:textId="57F68E67" w:rsidR="00D55059" w:rsidRPr="00D55059" w:rsidRDefault="00D55059" w:rsidP="00D55059">
      <w:pPr>
        <w:pStyle w:val="SemEspaamento"/>
        <w:jc w:val="both"/>
        <w:rPr>
          <w:rFonts w:ascii="Tahoma" w:hAnsi="Tahoma" w:cs="Tahoma"/>
          <w:i/>
          <w:iCs/>
          <w:sz w:val="26"/>
          <w:szCs w:val="26"/>
        </w:rPr>
      </w:pPr>
      <w:proofErr w:type="gramStart"/>
      <w:r w:rsidRPr="00D55059">
        <w:rPr>
          <w:rFonts w:ascii="Tahoma" w:hAnsi="Tahoma" w:cs="Tahoma"/>
          <w:i/>
          <w:iCs/>
          <w:sz w:val="26"/>
          <w:szCs w:val="26"/>
        </w:rPr>
        <w:t>Ai</w:t>
      </w:r>
      <w:proofErr w:type="gramEnd"/>
      <w:r w:rsidRPr="00D55059">
        <w:rPr>
          <w:rFonts w:ascii="Tahoma" w:hAnsi="Tahoma" w:cs="Tahoma"/>
          <w:i/>
          <w:iCs/>
          <w:sz w:val="26"/>
          <w:szCs w:val="26"/>
        </w:rPr>
        <w:t>, senhor meu! Se o Senhor é connosco, por que nos sobreveio tudo isto? E que é feito de todas as suas maravilhas que nossos pais nos contaram. Juízes 6:13</w:t>
      </w:r>
    </w:p>
    <w:p w14:paraId="28C1E447" w14:textId="77777777" w:rsidR="00D55059" w:rsidRPr="00D55059" w:rsidRDefault="00D55059" w:rsidP="00D55059">
      <w:pPr>
        <w:pStyle w:val="SemEspaamento"/>
        <w:jc w:val="both"/>
        <w:rPr>
          <w:rFonts w:ascii="Tahoma" w:hAnsi="Tahoma" w:cs="Tahoma"/>
          <w:i/>
          <w:iCs/>
          <w:sz w:val="26"/>
          <w:szCs w:val="26"/>
        </w:rPr>
      </w:pPr>
    </w:p>
    <w:p w14:paraId="54F39B52" w14:textId="1B787637" w:rsidR="00D55059" w:rsidRPr="00D55059" w:rsidRDefault="00D55059" w:rsidP="00D55059">
      <w:pPr>
        <w:pStyle w:val="SemEspaamento"/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tab/>
        <w:t>Deus age mais numas vidas que noutras…</w:t>
      </w:r>
    </w:p>
    <w:p w14:paraId="6442336F" w14:textId="209A7434" w:rsidR="00D55059" w:rsidRPr="00D55059" w:rsidRDefault="00D55059" w:rsidP="00D55059">
      <w:pPr>
        <w:pStyle w:val="SemEspaamento"/>
        <w:jc w:val="both"/>
        <w:rPr>
          <w:rFonts w:ascii="Tahoma" w:hAnsi="Tahoma" w:cs="Tahoma"/>
          <w:i/>
          <w:iCs/>
          <w:sz w:val="26"/>
          <w:szCs w:val="26"/>
        </w:rPr>
      </w:pPr>
      <w:r w:rsidRPr="00D55059">
        <w:rPr>
          <w:rFonts w:ascii="Tahoma" w:hAnsi="Tahoma" w:cs="Tahoma"/>
          <w:i/>
          <w:iCs/>
          <w:sz w:val="26"/>
          <w:szCs w:val="26"/>
        </w:rPr>
        <w:t xml:space="preserve">Porque, quanto ao Senhor, seus olhos passam por toda a terra, para mostrar-se forte para com </w:t>
      </w:r>
      <w:r w:rsidRPr="00D55059">
        <w:rPr>
          <w:rFonts w:ascii="Tahoma" w:hAnsi="Tahoma" w:cs="Tahoma"/>
          <w:b/>
          <w:bCs/>
          <w:i/>
          <w:iCs/>
          <w:sz w:val="26"/>
          <w:szCs w:val="26"/>
          <w:u w:val="single"/>
        </w:rPr>
        <w:t>aqueles cujo coração é totalmente dele</w:t>
      </w:r>
      <w:r w:rsidRPr="00D55059">
        <w:rPr>
          <w:rFonts w:ascii="Tahoma" w:hAnsi="Tahoma" w:cs="Tahoma"/>
          <w:i/>
          <w:iCs/>
          <w:sz w:val="26"/>
          <w:szCs w:val="26"/>
        </w:rPr>
        <w:t>.2 Crônicas 16:9</w:t>
      </w:r>
    </w:p>
    <w:p w14:paraId="574AEFFB" w14:textId="77777777" w:rsidR="00C472A7" w:rsidRPr="00D55059" w:rsidRDefault="00C472A7" w:rsidP="009D477C">
      <w:pPr>
        <w:pStyle w:val="SemEspaamento"/>
        <w:jc w:val="both"/>
        <w:rPr>
          <w:rFonts w:ascii="Tahoma" w:hAnsi="Tahoma" w:cs="Tahoma"/>
          <w:sz w:val="26"/>
          <w:szCs w:val="26"/>
        </w:rPr>
      </w:pPr>
    </w:p>
    <w:p w14:paraId="5F004004" w14:textId="2CDAE35F" w:rsidR="009D477C" w:rsidRPr="00D55059" w:rsidRDefault="009D477C" w:rsidP="009D477C">
      <w:pPr>
        <w:pStyle w:val="SemEspaamento"/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t>Não podemos desejar menos que o prometido!</w:t>
      </w:r>
    </w:p>
    <w:p w14:paraId="2B82E9BE" w14:textId="77777777" w:rsidR="00C472A7" w:rsidRPr="00D55059" w:rsidRDefault="00C472A7" w:rsidP="009D477C">
      <w:pPr>
        <w:pStyle w:val="SemEspaamento"/>
        <w:jc w:val="both"/>
        <w:rPr>
          <w:rFonts w:ascii="Tahoma" w:hAnsi="Tahoma" w:cs="Tahoma"/>
          <w:sz w:val="26"/>
          <w:szCs w:val="26"/>
        </w:rPr>
      </w:pPr>
    </w:p>
    <w:p w14:paraId="27A4B026" w14:textId="584DF90F" w:rsidR="009D477C" w:rsidRPr="00D55059" w:rsidRDefault="009D477C" w:rsidP="009D477C">
      <w:pPr>
        <w:pStyle w:val="SemEspaamento"/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t>Não podemos ficar a chorar o que já passou!</w:t>
      </w:r>
    </w:p>
    <w:p w14:paraId="4258A8E3" w14:textId="77777777" w:rsidR="00C472A7" w:rsidRPr="00D55059" w:rsidRDefault="00C472A7" w:rsidP="009D477C">
      <w:pPr>
        <w:pStyle w:val="SemEspaamento"/>
        <w:jc w:val="both"/>
        <w:rPr>
          <w:rFonts w:ascii="Tahoma" w:hAnsi="Tahoma" w:cs="Tahoma"/>
          <w:sz w:val="26"/>
          <w:szCs w:val="26"/>
        </w:rPr>
      </w:pPr>
    </w:p>
    <w:p w14:paraId="79FA7541" w14:textId="10C1257A" w:rsidR="009D477C" w:rsidRPr="00D55059" w:rsidRDefault="009D477C" w:rsidP="009D477C">
      <w:pPr>
        <w:pStyle w:val="SemEspaamento"/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t>Não podemos descansar sobre o que já fizemos!</w:t>
      </w:r>
    </w:p>
    <w:p w14:paraId="5CC77F4D" w14:textId="6C6B9FD6" w:rsidR="00D55059" w:rsidRPr="00D55059" w:rsidRDefault="00D55059" w:rsidP="009D477C">
      <w:pPr>
        <w:pStyle w:val="SemEspaamento"/>
        <w:jc w:val="both"/>
        <w:rPr>
          <w:rFonts w:ascii="Tahoma" w:hAnsi="Tahoma" w:cs="Tahoma"/>
          <w:sz w:val="26"/>
          <w:szCs w:val="26"/>
        </w:rPr>
      </w:pPr>
    </w:p>
    <w:p w14:paraId="77DFC009" w14:textId="7D2490B8" w:rsidR="00D55059" w:rsidRPr="00D55059" w:rsidRDefault="00D55059" w:rsidP="009D477C">
      <w:pPr>
        <w:pStyle w:val="SemEspaamento"/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t>Não podemos esquecer o que Deus prometeu!</w:t>
      </w:r>
    </w:p>
    <w:p w14:paraId="6736EEEF" w14:textId="77777777" w:rsidR="00C472A7" w:rsidRPr="00D55059" w:rsidRDefault="00C472A7" w:rsidP="009D477C">
      <w:pPr>
        <w:pStyle w:val="SemEspaamento"/>
        <w:jc w:val="both"/>
        <w:rPr>
          <w:rFonts w:ascii="Tahoma" w:hAnsi="Tahoma" w:cs="Tahoma"/>
          <w:sz w:val="26"/>
          <w:szCs w:val="26"/>
        </w:rPr>
      </w:pPr>
    </w:p>
    <w:p w14:paraId="5C5F305D" w14:textId="65BE0640" w:rsidR="00C472A7" w:rsidRPr="00D55059" w:rsidRDefault="009D477C" w:rsidP="009D477C">
      <w:pPr>
        <w:pStyle w:val="SemEspaamento"/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t>Precisamos obedecer a Deus!</w:t>
      </w:r>
      <w:r w:rsidR="00D55059" w:rsidRPr="00D55059">
        <w:rPr>
          <w:rFonts w:ascii="Tahoma" w:hAnsi="Tahoma" w:cs="Tahoma"/>
          <w:sz w:val="26"/>
          <w:szCs w:val="26"/>
        </w:rPr>
        <w:t xml:space="preserve"> </w:t>
      </w:r>
      <w:r w:rsidRPr="00D55059">
        <w:rPr>
          <w:rFonts w:ascii="Tahoma" w:hAnsi="Tahoma" w:cs="Tahoma"/>
          <w:sz w:val="26"/>
          <w:szCs w:val="26"/>
        </w:rPr>
        <w:t>Obedecer imediatamente</w:t>
      </w:r>
      <w:r w:rsidR="00D55059" w:rsidRPr="00D55059">
        <w:rPr>
          <w:rFonts w:ascii="Tahoma" w:hAnsi="Tahoma" w:cs="Tahoma"/>
          <w:sz w:val="26"/>
          <w:szCs w:val="26"/>
        </w:rPr>
        <w:t xml:space="preserve">, </w:t>
      </w:r>
      <w:r w:rsidRPr="00D55059">
        <w:rPr>
          <w:rFonts w:ascii="Tahoma" w:hAnsi="Tahoma" w:cs="Tahoma"/>
          <w:sz w:val="26"/>
          <w:szCs w:val="26"/>
        </w:rPr>
        <w:t>totalmente</w:t>
      </w:r>
      <w:r w:rsidR="00D55059" w:rsidRPr="00D55059">
        <w:rPr>
          <w:rFonts w:ascii="Tahoma" w:hAnsi="Tahoma" w:cs="Tahoma"/>
          <w:sz w:val="26"/>
          <w:szCs w:val="26"/>
        </w:rPr>
        <w:t xml:space="preserve"> e </w:t>
      </w:r>
      <w:r w:rsidRPr="00D55059">
        <w:rPr>
          <w:rFonts w:ascii="Tahoma" w:hAnsi="Tahoma" w:cs="Tahoma"/>
          <w:sz w:val="26"/>
          <w:szCs w:val="26"/>
        </w:rPr>
        <w:t>alegremente</w:t>
      </w:r>
    </w:p>
    <w:p w14:paraId="4C7C9C7C" w14:textId="70905652" w:rsidR="009D477C" w:rsidRPr="00D55059" w:rsidRDefault="009D477C" w:rsidP="009D477C">
      <w:pPr>
        <w:pStyle w:val="SemEspaamento"/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br/>
        <w:t>E o nosso desejo é que cada um continue a mostrar o mesmo zelo até ao fim da vida, até ao momento em que verão completamente realizada a vossa esperança. Não se tornem descuidados, mas procurem seguir o exemplo de todos aqueles que pela fé, e pela sua persistência, têm recebido o cumprimento das promessas de Deus.</w:t>
      </w:r>
      <w:r w:rsidR="00C472A7" w:rsidRPr="00D55059">
        <w:rPr>
          <w:rFonts w:ascii="Tahoma" w:hAnsi="Tahoma" w:cs="Tahoma"/>
          <w:sz w:val="26"/>
          <w:szCs w:val="26"/>
        </w:rPr>
        <w:t xml:space="preserve"> </w:t>
      </w:r>
      <w:r w:rsidRPr="00D55059">
        <w:rPr>
          <w:rFonts w:ascii="Tahoma" w:hAnsi="Tahoma" w:cs="Tahoma"/>
          <w:sz w:val="26"/>
          <w:szCs w:val="26"/>
        </w:rPr>
        <w:t>Hebreus 6:11,12</w:t>
      </w:r>
    </w:p>
    <w:p w14:paraId="4BFAD37E" w14:textId="77777777" w:rsidR="00C472A7" w:rsidRPr="00D55059" w:rsidRDefault="00C472A7" w:rsidP="009D477C">
      <w:pPr>
        <w:pStyle w:val="SemEspaamento"/>
        <w:jc w:val="both"/>
        <w:rPr>
          <w:rFonts w:ascii="Tahoma" w:hAnsi="Tahoma" w:cs="Tahoma"/>
          <w:sz w:val="26"/>
          <w:szCs w:val="26"/>
        </w:rPr>
      </w:pPr>
    </w:p>
    <w:p w14:paraId="420CA92D" w14:textId="5269CC1F" w:rsidR="00C22704" w:rsidRPr="00D55059" w:rsidRDefault="009D477C" w:rsidP="009D477C">
      <w:pPr>
        <w:pStyle w:val="SemEspaamento"/>
        <w:jc w:val="both"/>
        <w:rPr>
          <w:rFonts w:ascii="Tahoma" w:hAnsi="Tahoma" w:cs="Tahoma"/>
          <w:sz w:val="26"/>
          <w:szCs w:val="26"/>
        </w:rPr>
      </w:pPr>
      <w:r w:rsidRPr="00D55059">
        <w:rPr>
          <w:rFonts w:ascii="Tahoma" w:hAnsi="Tahoma" w:cs="Tahoma"/>
          <w:sz w:val="26"/>
          <w:szCs w:val="26"/>
        </w:rPr>
        <w:t xml:space="preserve">Não </w:t>
      </w:r>
      <w:r w:rsidR="00C472A7" w:rsidRPr="00D55059">
        <w:rPr>
          <w:rFonts w:ascii="Tahoma" w:hAnsi="Tahoma" w:cs="Tahoma"/>
          <w:sz w:val="26"/>
          <w:szCs w:val="26"/>
        </w:rPr>
        <w:t>deixem, pois,</w:t>
      </w:r>
      <w:r w:rsidRPr="00D55059">
        <w:rPr>
          <w:rFonts w:ascii="Tahoma" w:hAnsi="Tahoma" w:cs="Tahoma"/>
          <w:sz w:val="26"/>
          <w:szCs w:val="26"/>
        </w:rPr>
        <w:t xml:space="preserve"> enfraquecer a vossa confiança no Senhor; ela será abundantemente recompensada. É preciso continuar com perseverança a fazer a vontade de Deus, se quiserem depois obter o que Ele vos prometeu.</w:t>
      </w:r>
      <w:r w:rsidR="00C472A7" w:rsidRPr="00D55059">
        <w:rPr>
          <w:rFonts w:ascii="Tahoma" w:hAnsi="Tahoma" w:cs="Tahoma"/>
          <w:sz w:val="26"/>
          <w:szCs w:val="26"/>
        </w:rPr>
        <w:t xml:space="preserve"> </w:t>
      </w:r>
      <w:r w:rsidRPr="00D55059">
        <w:rPr>
          <w:rFonts w:ascii="Tahoma" w:hAnsi="Tahoma" w:cs="Tahoma"/>
          <w:sz w:val="26"/>
          <w:szCs w:val="26"/>
        </w:rPr>
        <w:t>Hebreus 10:35,36</w:t>
      </w:r>
    </w:p>
    <w:sectPr w:rsidR="00C22704" w:rsidRPr="00D55059" w:rsidSect="009D4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59D5"/>
    <w:multiLevelType w:val="hybridMultilevel"/>
    <w:tmpl w:val="F800A8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50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04"/>
    <w:rsid w:val="000E75A5"/>
    <w:rsid w:val="008E17E4"/>
    <w:rsid w:val="009D477C"/>
    <w:rsid w:val="00C22704"/>
    <w:rsid w:val="00C472A7"/>
    <w:rsid w:val="00D5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84F5"/>
  <w15:chartTrackingRefBased/>
  <w15:docId w15:val="{70D6F439-D794-4802-BD7E-4766625F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Pinto</dc:creator>
  <cp:keywords/>
  <dc:description/>
  <cp:lastModifiedBy>Rita Pinto</cp:lastModifiedBy>
  <cp:revision>3</cp:revision>
  <dcterms:created xsi:type="dcterms:W3CDTF">2022-04-09T16:56:00Z</dcterms:created>
  <dcterms:modified xsi:type="dcterms:W3CDTF">2022-04-12T12:47:00Z</dcterms:modified>
</cp:coreProperties>
</file>